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49353" w14:textId="77777777" w:rsidR="00BB028B" w:rsidRDefault="00BB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0"/>
        <w:gridCol w:w="2250"/>
        <w:gridCol w:w="2895"/>
      </w:tblGrid>
      <w:tr w:rsidR="00BB028B" w14:paraId="5E4B036F" w14:textId="77777777" w:rsidTr="001B5737">
        <w:trPr>
          <w:trHeight w:val="418"/>
        </w:trPr>
        <w:tc>
          <w:tcPr>
            <w:tcW w:w="4830" w:type="dxa"/>
            <w:vAlign w:val="center"/>
          </w:tcPr>
          <w:p w14:paraId="12A4BDE2" w14:textId="700C61F1" w:rsidR="00BB028B" w:rsidRDefault="007C5EF0" w:rsidP="001B573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Fecha de la orden: </w:t>
            </w:r>
          </w:p>
        </w:tc>
        <w:tc>
          <w:tcPr>
            <w:tcW w:w="2250" w:type="dxa"/>
            <w:vAlign w:val="center"/>
          </w:tcPr>
          <w:p w14:paraId="55153BB3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Orden de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salida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N°</w:t>
            </w:r>
          </w:p>
        </w:tc>
        <w:tc>
          <w:tcPr>
            <w:tcW w:w="2895" w:type="dxa"/>
            <w:vAlign w:val="center"/>
          </w:tcPr>
          <w:p w14:paraId="2AA02F80" w14:textId="26165343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i/>
                <w:color w:val="000000"/>
                <w:sz w:val="28"/>
                <w:szCs w:val="28"/>
              </w:rPr>
            </w:pPr>
            <w:bookmarkStart w:id="0" w:name="_gjdgxs" w:colFirst="0" w:colLast="0"/>
            <w:bookmarkEnd w:id="0"/>
          </w:p>
        </w:tc>
      </w:tr>
    </w:tbl>
    <w:p w14:paraId="7ECFB387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12"/>
          <w:szCs w:val="12"/>
        </w:rPr>
      </w:pPr>
    </w:p>
    <w:tbl>
      <w:tblPr>
        <w:tblStyle w:val="a0"/>
        <w:tblW w:w="9945" w:type="dxa"/>
        <w:tblInd w:w="-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5"/>
        <w:gridCol w:w="3270"/>
        <w:gridCol w:w="2565"/>
        <w:gridCol w:w="2535"/>
      </w:tblGrid>
      <w:tr w:rsidR="00BB028B" w14:paraId="5B9DCBC4" w14:textId="77777777">
        <w:trPr>
          <w:trHeight w:val="220"/>
        </w:trPr>
        <w:tc>
          <w:tcPr>
            <w:tcW w:w="9945" w:type="dxa"/>
            <w:gridSpan w:val="4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01274C11" w14:textId="77777777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DATOS DE SALIDA</w:t>
            </w:r>
          </w:p>
        </w:tc>
      </w:tr>
      <w:tr w:rsidR="00BB028B" w14:paraId="4AD7C215" w14:textId="77777777" w:rsidTr="001B5737">
        <w:tc>
          <w:tcPr>
            <w:tcW w:w="4845" w:type="dxa"/>
            <w:gridSpan w:val="2"/>
            <w:vAlign w:val="center"/>
          </w:tcPr>
          <w:p w14:paraId="4F9F02C2" w14:textId="4184FCCB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Punto salida:</w:t>
            </w:r>
          </w:p>
        </w:tc>
        <w:tc>
          <w:tcPr>
            <w:tcW w:w="2565" w:type="dxa"/>
            <w:vAlign w:val="center"/>
          </w:tcPr>
          <w:p w14:paraId="2239A8A4" w14:textId="25E2CE3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Fecha Salida: </w:t>
            </w:r>
          </w:p>
        </w:tc>
        <w:tc>
          <w:tcPr>
            <w:tcW w:w="2535" w:type="dxa"/>
            <w:vAlign w:val="center"/>
          </w:tcPr>
          <w:p w14:paraId="19075F17" w14:textId="090DDEFD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Hora salida: </w:t>
            </w:r>
          </w:p>
        </w:tc>
      </w:tr>
      <w:tr w:rsidR="00BB028B" w14:paraId="434E8418" w14:textId="77777777" w:rsidTr="001B5737">
        <w:trPr>
          <w:trHeight w:val="220"/>
        </w:trPr>
        <w:tc>
          <w:tcPr>
            <w:tcW w:w="4845" w:type="dxa"/>
            <w:gridSpan w:val="2"/>
            <w:vAlign w:val="center"/>
          </w:tcPr>
          <w:p w14:paraId="523D7978" w14:textId="74303C91" w:rsidR="00BB028B" w:rsidRDefault="007C5EF0" w:rsidP="001B5737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Vehículo:</w:t>
            </w:r>
          </w:p>
        </w:tc>
        <w:tc>
          <w:tcPr>
            <w:tcW w:w="5100" w:type="dxa"/>
            <w:gridSpan w:val="2"/>
            <w:vAlign w:val="center"/>
          </w:tcPr>
          <w:p w14:paraId="1B69C245" w14:textId="79906A67" w:rsidR="00BB028B" w:rsidRDefault="007C5EF0" w:rsidP="001B5737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Placas: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B028B" w14:paraId="2D09891A" w14:textId="77777777" w:rsidTr="001B5737">
        <w:tc>
          <w:tcPr>
            <w:tcW w:w="7410" w:type="dxa"/>
            <w:gridSpan w:val="3"/>
            <w:vAlign w:val="center"/>
          </w:tcPr>
          <w:p w14:paraId="362E5AF2" w14:textId="344EE8A1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Conductor</w:t>
            </w:r>
            <w:bookmarkStart w:id="1" w:name="30j0zll" w:colFirst="0" w:colLast="0"/>
            <w:bookmarkEnd w:id="1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2535" w:type="dxa"/>
            <w:vAlign w:val="center"/>
          </w:tcPr>
          <w:p w14:paraId="2B63C1AB" w14:textId="5FD4E2B4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C.C. </w:t>
            </w:r>
          </w:p>
        </w:tc>
      </w:tr>
      <w:tr w:rsidR="00BB028B" w14:paraId="05772C41" w14:textId="77777777" w:rsidTr="001B5737">
        <w:tc>
          <w:tcPr>
            <w:tcW w:w="9945" w:type="dxa"/>
            <w:gridSpan w:val="4"/>
            <w:vAlign w:val="center"/>
          </w:tcPr>
          <w:p w14:paraId="61DD64F6" w14:textId="523F420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Debe usted viajar con destino a: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BB028B" w14:paraId="6069E445" w14:textId="77777777" w:rsidTr="001B1188">
        <w:trPr>
          <w:trHeight w:val="374"/>
        </w:trPr>
        <w:tc>
          <w:tcPr>
            <w:tcW w:w="9945" w:type="dxa"/>
            <w:gridSpan w:val="4"/>
            <w:vAlign w:val="center"/>
          </w:tcPr>
          <w:p w14:paraId="47E968E5" w14:textId="0509FD45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Ruta a seguir: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BB028B" w14:paraId="6039C9B1" w14:textId="77777777" w:rsidTr="001B5737">
        <w:tc>
          <w:tcPr>
            <w:tcW w:w="9945" w:type="dxa"/>
            <w:gridSpan w:val="4"/>
            <w:vAlign w:val="center"/>
          </w:tcPr>
          <w:p w14:paraId="5967050E" w14:textId="6B45E66D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el objeto de:</w:t>
            </w:r>
          </w:p>
        </w:tc>
      </w:tr>
      <w:tr w:rsidR="00BB028B" w14:paraId="02D6348A" w14:textId="77777777" w:rsidTr="001B5737">
        <w:tc>
          <w:tcPr>
            <w:tcW w:w="9945" w:type="dxa"/>
            <w:gridSpan w:val="4"/>
            <w:vAlign w:val="center"/>
          </w:tcPr>
          <w:p w14:paraId="23FB82D0" w14:textId="3E210138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Responsable (s) del viaje:</w:t>
            </w:r>
            <w:r w:rsidR="00EF2801">
              <w:rPr>
                <w:rFonts w:ascii="Arial Narrow" w:eastAsia="Arial Narrow" w:hAnsi="Arial Narrow" w:cs="Arial Narrow"/>
                <w:b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  <w:sz w:val="16"/>
                <w:szCs w:val="16"/>
              </w:rPr>
              <w:t>   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                                                          </w:t>
            </w:r>
          </w:p>
        </w:tc>
      </w:tr>
      <w:tr w:rsidR="00BB028B" w14:paraId="17D2659B" w14:textId="77777777" w:rsidTr="001B5737">
        <w:tc>
          <w:tcPr>
            <w:tcW w:w="9945" w:type="dxa"/>
            <w:gridSpan w:val="4"/>
            <w:vAlign w:val="center"/>
          </w:tcPr>
          <w:p w14:paraId="6EAA56D7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Número de contacto: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 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    </w:t>
            </w:r>
          </w:p>
        </w:tc>
      </w:tr>
      <w:tr w:rsidR="00BB028B" w14:paraId="4BDB511A" w14:textId="77777777" w:rsidTr="001B5737">
        <w:tc>
          <w:tcPr>
            <w:tcW w:w="1575" w:type="dxa"/>
            <w:vAlign w:val="center"/>
          </w:tcPr>
          <w:p w14:paraId="7D909A49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VIÁTICOS:</w:t>
            </w:r>
          </w:p>
        </w:tc>
        <w:tc>
          <w:tcPr>
            <w:tcW w:w="3270" w:type="dxa"/>
            <w:vAlign w:val="center"/>
          </w:tcPr>
          <w:p w14:paraId="2F7BDE74" w14:textId="1338A1C8" w:rsidR="00BB028B" w:rsidRDefault="00BB028B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100" w:type="dxa"/>
            <w:gridSpan w:val="2"/>
            <w:vAlign w:val="center"/>
          </w:tcPr>
          <w:p w14:paraId="3E11CC67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No. de solicitud de avance:</w:t>
            </w:r>
          </w:p>
        </w:tc>
      </w:tr>
      <w:tr w:rsidR="00BB028B" w14:paraId="4EC77F58" w14:textId="77777777" w:rsidTr="001B5737">
        <w:tc>
          <w:tcPr>
            <w:tcW w:w="9945" w:type="dxa"/>
            <w:gridSpan w:val="4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C32970" w14:textId="77777777" w:rsidR="00BB028B" w:rsidRDefault="00BB028B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519831B" w14:textId="77777777" w:rsidR="00BB028B" w:rsidRDefault="007C5EF0" w:rsidP="001B5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DATOS DE 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REGRESO DEL VIAJE</w:t>
            </w:r>
          </w:p>
        </w:tc>
      </w:tr>
      <w:tr w:rsidR="00BB028B" w14:paraId="1AB62582" w14:textId="77777777" w:rsidTr="00EF2801">
        <w:trPr>
          <w:trHeight w:val="388"/>
        </w:trPr>
        <w:tc>
          <w:tcPr>
            <w:tcW w:w="1575" w:type="dxa"/>
          </w:tcPr>
          <w:p w14:paraId="566D3952" w14:textId="77777777" w:rsidR="00BB028B" w:rsidRDefault="007C5EF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Fecha</w:t>
            </w:r>
          </w:p>
        </w:tc>
        <w:tc>
          <w:tcPr>
            <w:tcW w:w="3270" w:type="dxa"/>
            <w:vAlign w:val="center"/>
          </w:tcPr>
          <w:p w14:paraId="373CDD46" w14:textId="7049BDA1" w:rsidR="00BB028B" w:rsidRDefault="00BB028B">
            <w:pP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5100" w:type="dxa"/>
            <w:gridSpan w:val="2"/>
            <w:vAlign w:val="center"/>
          </w:tcPr>
          <w:p w14:paraId="3501A225" w14:textId="57FCB203" w:rsidR="00BB028B" w:rsidRDefault="007C5EF0">
            <w:pP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Hora estimada de regreso:</w:t>
            </w:r>
          </w:p>
        </w:tc>
      </w:tr>
      <w:tr w:rsidR="00BB028B" w14:paraId="4BBE1A04" w14:textId="77777777">
        <w:tc>
          <w:tcPr>
            <w:tcW w:w="9945" w:type="dxa"/>
            <w:gridSpan w:val="4"/>
          </w:tcPr>
          <w:p w14:paraId="58C9AB51" w14:textId="77777777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Sitio de llegada en Popayán:</w:t>
            </w:r>
            <w:r>
              <w:rPr>
                <w:rFonts w:ascii="Arial" w:eastAsia="Arial" w:hAnsi="Arial" w:cs="Arial"/>
                <w:i/>
                <w:highlight w:val="white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 </w:t>
            </w:r>
          </w:p>
        </w:tc>
      </w:tr>
      <w:tr w:rsidR="00BB028B" w14:paraId="2772898C" w14:textId="77777777">
        <w:tc>
          <w:tcPr>
            <w:tcW w:w="9945" w:type="dxa"/>
            <w:gridSpan w:val="4"/>
          </w:tcPr>
          <w:p w14:paraId="56F8F241" w14:textId="77777777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Hora de llegada a Popayán: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  </w:t>
            </w:r>
          </w:p>
        </w:tc>
      </w:tr>
      <w:tr w:rsidR="00BB028B" w14:paraId="378F8125" w14:textId="77777777">
        <w:trPr>
          <w:trHeight w:val="500"/>
        </w:trPr>
        <w:tc>
          <w:tcPr>
            <w:tcW w:w="9945" w:type="dxa"/>
            <w:gridSpan w:val="4"/>
          </w:tcPr>
          <w:p w14:paraId="701382D8" w14:textId="77777777" w:rsidR="00BB028B" w:rsidRDefault="007C5EF0">
            <w:pP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Observaciones:</w:t>
            </w:r>
          </w:p>
        </w:tc>
      </w:tr>
      <w:tr w:rsidR="00BB028B" w14:paraId="7B43661F" w14:textId="77777777">
        <w:tc>
          <w:tcPr>
            <w:tcW w:w="9945" w:type="dxa"/>
            <w:gridSpan w:val="4"/>
          </w:tcPr>
          <w:p w14:paraId="175A38D8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30814D89" w14:textId="77777777">
        <w:tc>
          <w:tcPr>
            <w:tcW w:w="9945" w:type="dxa"/>
            <w:gridSpan w:val="4"/>
          </w:tcPr>
          <w:p w14:paraId="63B1A12E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6579AD57" w14:textId="77777777">
        <w:tc>
          <w:tcPr>
            <w:tcW w:w="9945" w:type="dxa"/>
            <w:gridSpan w:val="4"/>
          </w:tcPr>
          <w:p w14:paraId="6B8842DB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5FB8703D" w14:textId="77777777">
        <w:tc>
          <w:tcPr>
            <w:tcW w:w="9945" w:type="dxa"/>
            <w:gridSpan w:val="4"/>
          </w:tcPr>
          <w:p w14:paraId="07FBBE19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1BD5DE4A" w14:textId="77777777">
        <w:tc>
          <w:tcPr>
            <w:tcW w:w="9945" w:type="dxa"/>
            <w:gridSpan w:val="4"/>
          </w:tcPr>
          <w:p w14:paraId="41B6C5FA" w14:textId="77777777" w:rsidR="00BB028B" w:rsidRDefault="00BB0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B028B" w14:paraId="4F8792C7" w14:textId="77777777">
        <w:trPr>
          <w:trHeight w:val="220"/>
        </w:trPr>
        <w:tc>
          <w:tcPr>
            <w:tcW w:w="4845" w:type="dxa"/>
            <w:gridSpan w:val="2"/>
          </w:tcPr>
          <w:p w14:paraId="76BD87E2" w14:textId="77777777" w:rsidR="00BB028B" w:rsidRDefault="007C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Kilometraje vehículo salida:</w:t>
            </w:r>
          </w:p>
        </w:tc>
        <w:tc>
          <w:tcPr>
            <w:tcW w:w="5100" w:type="dxa"/>
            <w:gridSpan w:val="2"/>
          </w:tcPr>
          <w:p w14:paraId="6012E27C" w14:textId="77777777" w:rsidR="00BB028B" w:rsidRDefault="007C5EF0">
            <w:pPr>
              <w:spacing w:line="480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Kilometraje vehículo llegada:</w:t>
            </w:r>
          </w:p>
        </w:tc>
      </w:tr>
    </w:tbl>
    <w:p w14:paraId="1F16AD11" w14:textId="77777777" w:rsidR="00BB028B" w:rsidRDefault="007C5E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  </w:t>
      </w:r>
    </w:p>
    <w:p w14:paraId="43FA37AC" w14:textId="2634EACE" w:rsidR="00BB028B" w:rsidRDefault="007C5EF0" w:rsidP="00EF2801">
      <w:pPr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sz w:val="22"/>
          <w:szCs w:val="22"/>
        </w:rPr>
        <w:t>OBSERVACIONES PARA LA PRESTACIÓN DEL SERVICIO O.S.</w:t>
      </w:r>
      <w:r w:rsidR="00EF2801">
        <w:rPr>
          <w:rFonts w:ascii="Arial" w:eastAsia="Arial" w:hAnsi="Arial" w:cs="Arial"/>
          <w:b/>
          <w:i/>
        </w:rPr>
        <w:t xml:space="preserve"> </w:t>
      </w:r>
    </w:p>
    <w:p w14:paraId="0047DC85" w14:textId="77777777" w:rsidR="00EF2801" w:rsidRDefault="00EF2801" w:rsidP="00EF2801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56DD71BA" w14:textId="03458AF8" w:rsidR="00BB028B" w:rsidRPr="00EF2801" w:rsidRDefault="007C5EF0" w:rsidP="00EF2801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Los conductores no podrán ejercer labores ni rutas diferentes a las estipuladas en la orden de viaje</w:t>
      </w:r>
      <w:r w:rsidR="00EF2801">
        <w:rPr>
          <w:rFonts w:ascii="Arial" w:eastAsia="Arial" w:hAnsi="Arial" w:cs="Arial"/>
        </w:rPr>
        <w:t>, en caso de requerirse, comunicarse con el coordinador de Área de Seguridad, Control y Movilidad para su autorización o directriz a seguir.</w:t>
      </w:r>
    </w:p>
    <w:p w14:paraId="0860E2E3" w14:textId="4289F947" w:rsidR="00BB028B" w:rsidRDefault="007C5EF0" w:rsidP="00EF2801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El </w:t>
      </w:r>
      <w:r w:rsidR="00EF2801">
        <w:rPr>
          <w:rFonts w:ascii="Arial" w:eastAsia="Arial" w:hAnsi="Arial" w:cs="Arial"/>
        </w:rPr>
        <w:t>conductor</w:t>
      </w:r>
      <w:r>
        <w:rPr>
          <w:rFonts w:ascii="Arial" w:eastAsia="Arial" w:hAnsi="Arial" w:cs="Arial"/>
        </w:rPr>
        <w:t xml:space="preserve"> es autónomo en tomar decisiones que durante el recorrido vea convenientes para la integridad física de los usuarios y vehículo</w:t>
      </w:r>
      <w:r w:rsidR="00EF2801">
        <w:rPr>
          <w:rFonts w:ascii="Arial" w:eastAsia="Arial" w:hAnsi="Arial" w:cs="Arial"/>
        </w:rPr>
        <w:t xml:space="preserve"> institucional</w:t>
      </w:r>
      <w:r>
        <w:rPr>
          <w:rFonts w:ascii="Arial" w:eastAsia="Arial" w:hAnsi="Arial" w:cs="Arial"/>
        </w:rPr>
        <w:t>.</w:t>
      </w:r>
    </w:p>
    <w:p w14:paraId="07ECCAAD" w14:textId="77777777" w:rsidR="00BB028B" w:rsidRDefault="00BB028B">
      <w:pPr>
        <w:ind w:left="720"/>
        <w:jc w:val="both"/>
        <w:rPr>
          <w:rFonts w:ascii="Arial" w:eastAsia="Arial" w:hAnsi="Arial" w:cs="Arial"/>
        </w:rPr>
      </w:pPr>
    </w:p>
    <w:p w14:paraId="222808C5" w14:textId="28CE97DF" w:rsidR="00BB028B" w:rsidRDefault="007C5EF0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prohíbe ingerir licor durante el uso y la comisión del vehículo por parte de los usuarios y operadores. Si el transporte se pasa de la hora de llegada estipulada por el solicitante en el oficio, los usuarios asumen el costo </w:t>
      </w:r>
      <w:r w:rsidR="00EF2801">
        <w:rPr>
          <w:rFonts w:ascii="Arial" w:eastAsia="Arial" w:hAnsi="Arial" w:cs="Arial"/>
        </w:rPr>
        <w:t>de la</w:t>
      </w:r>
      <w:r w:rsidR="001B1188">
        <w:rPr>
          <w:rFonts w:ascii="Arial" w:eastAsia="Arial" w:hAnsi="Arial" w:cs="Arial"/>
        </w:rPr>
        <w:t>s horas extras generadas y/o viá</w:t>
      </w:r>
      <w:r w:rsidR="00EF2801">
        <w:rPr>
          <w:rFonts w:ascii="Arial" w:eastAsia="Arial" w:hAnsi="Arial" w:cs="Arial"/>
        </w:rPr>
        <w:t>tico del conductor si corresponde</w:t>
      </w:r>
      <w:r>
        <w:rPr>
          <w:rFonts w:ascii="Arial" w:eastAsia="Arial" w:hAnsi="Arial" w:cs="Arial"/>
        </w:rPr>
        <w:t xml:space="preserve"> </w:t>
      </w:r>
    </w:p>
    <w:p w14:paraId="2CDB4F48" w14:textId="77777777" w:rsidR="00EF2801" w:rsidRDefault="00EF2801" w:rsidP="00EF2801">
      <w:pPr>
        <w:pStyle w:val="Prrafodelista"/>
        <w:rPr>
          <w:rFonts w:ascii="Arial" w:eastAsia="Arial" w:hAnsi="Arial" w:cs="Arial"/>
        </w:rPr>
      </w:pPr>
    </w:p>
    <w:p w14:paraId="1A82F41A" w14:textId="60BD1159" w:rsidR="00EF2801" w:rsidRDefault="00EF2801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Tanto el conductor como los usuarios de la movilidad en curso deben acatar y cumplir sin excepción las no</w:t>
      </w:r>
      <w:r w:rsidR="001B1188">
        <w:rPr>
          <w:rFonts w:ascii="Arial" w:eastAsia="Arial" w:hAnsi="Arial" w:cs="Arial"/>
        </w:rPr>
        <w:t>rmas de trá</w:t>
      </w:r>
      <w:r>
        <w:rPr>
          <w:rFonts w:ascii="Arial" w:eastAsia="Arial" w:hAnsi="Arial" w:cs="Arial"/>
        </w:rPr>
        <w:t>nsito</w:t>
      </w:r>
      <w:r w:rsidR="00A7125F">
        <w:rPr>
          <w:rFonts w:ascii="Arial" w:eastAsia="Arial" w:hAnsi="Arial" w:cs="Arial"/>
        </w:rPr>
        <w:t xml:space="preserve"> estipuladas en la Ley 769 de 2002, modificada por la ley de 1383 de 2010, en la cual se establecen </w:t>
      </w:r>
      <w:r w:rsidR="001B5737">
        <w:rPr>
          <w:rFonts w:ascii="Arial" w:eastAsia="Arial" w:hAnsi="Arial" w:cs="Arial"/>
        </w:rPr>
        <w:t>dichas medidas; y si el no cumplimiento de las mismas genera la imposición de un comparendo o multa de tránsito, este deberá ser asumido por el causante de la misma, ya sea usuario o conductor.</w:t>
      </w:r>
    </w:p>
    <w:p w14:paraId="74E530B3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178A39A4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2CD210BC" w14:textId="690604FD" w:rsidR="00BB028B" w:rsidRDefault="001B1188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7C5EF0">
        <w:rPr>
          <w:rFonts w:ascii="Arial" w:eastAsia="Arial" w:hAnsi="Arial" w:cs="Arial"/>
          <w:b/>
          <w:sz w:val="22"/>
          <w:szCs w:val="22"/>
        </w:rPr>
        <w:t xml:space="preserve">Quien autoriza orden de salida:                    </w:t>
      </w:r>
      <w:r>
        <w:rPr>
          <w:rFonts w:ascii="Arial" w:eastAsia="Arial" w:hAnsi="Arial" w:cs="Arial"/>
          <w:b/>
          <w:sz w:val="22"/>
          <w:szCs w:val="22"/>
        </w:rPr>
        <w:t xml:space="preserve">  </w:t>
      </w:r>
      <w:r w:rsidR="007C5EF0">
        <w:rPr>
          <w:rFonts w:ascii="Arial" w:eastAsia="Arial" w:hAnsi="Arial" w:cs="Arial"/>
          <w:b/>
          <w:sz w:val="22"/>
          <w:szCs w:val="22"/>
        </w:rPr>
        <w:t xml:space="preserve">    </w:t>
      </w:r>
      <w:r w:rsidR="007C5EF0">
        <w:rPr>
          <w:rFonts w:ascii="Arial" w:eastAsia="Arial" w:hAnsi="Arial" w:cs="Arial"/>
          <w:b/>
          <w:sz w:val="22"/>
          <w:szCs w:val="22"/>
        </w:rPr>
        <w:tab/>
      </w:r>
      <w:r w:rsidR="00EF2801">
        <w:rPr>
          <w:rFonts w:ascii="Arial" w:eastAsia="Arial" w:hAnsi="Arial" w:cs="Arial"/>
          <w:b/>
          <w:sz w:val="22"/>
          <w:szCs w:val="22"/>
        </w:rPr>
        <w:t>Responsable</w:t>
      </w:r>
      <w:r w:rsidR="007C5EF0">
        <w:rPr>
          <w:rFonts w:ascii="Arial" w:eastAsia="Arial" w:hAnsi="Arial" w:cs="Arial"/>
          <w:b/>
          <w:sz w:val="22"/>
          <w:szCs w:val="22"/>
        </w:rPr>
        <w:t xml:space="preserve"> del viaje:</w:t>
      </w:r>
    </w:p>
    <w:p w14:paraId="11D8D311" w14:textId="77777777" w:rsidR="00BB028B" w:rsidRDefault="007C5EF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625F3B0" w14:textId="392BCCBB" w:rsidR="00BB028B" w:rsidRDefault="001B1188">
      <w:pPr>
        <w:spacing w:after="48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 w:rsidR="007C5EF0">
        <w:rPr>
          <w:rFonts w:ascii="Arial" w:eastAsia="Arial" w:hAnsi="Arial" w:cs="Arial"/>
          <w:sz w:val="22"/>
          <w:szCs w:val="22"/>
        </w:rPr>
        <w:t xml:space="preserve">Nombres y </w:t>
      </w:r>
      <w:r w:rsidR="00EF2801">
        <w:rPr>
          <w:rFonts w:ascii="Arial" w:eastAsia="Arial" w:hAnsi="Arial" w:cs="Arial"/>
          <w:sz w:val="22"/>
          <w:szCs w:val="22"/>
        </w:rPr>
        <w:t>Apellidos:</w:t>
      </w:r>
      <w:r>
        <w:rPr>
          <w:rFonts w:ascii="Arial" w:eastAsia="Arial" w:hAnsi="Arial" w:cs="Arial"/>
          <w:sz w:val="22"/>
          <w:szCs w:val="22"/>
        </w:rPr>
        <w:t xml:space="preserve">                                               </w:t>
      </w:r>
      <w:r w:rsidR="007C5EF0">
        <w:rPr>
          <w:rFonts w:ascii="Arial" w:eastAsia="Arial" w:hAnsi="Arial" w:cs="Arial"/>
          <w:sz w:val="22"/>
          <w:szCs w:val="22"/>
        </w:rPr>
        <w:t xml:space="preserve"> Nombres y </w:t>
      </w:r>
      <w:r w:rsidR="00EF2801">
        <w:rPr>
          <w:rFonts w:ascii="Arial" w:eastAsia="Arial" w:hAnsi="Arial" w:cs="Arial"/>
          <w:sz w:val="22"/>
          <w:szCs w:val="22"/>
        </w:rPr>
        <w:t xml:space="preserve">Apellidos: </w:t>
      </w:r>
      <w:r>
        <w:rPr>
          <w:rFonts w:ascii="Arial" w:eastAsia="Arial" w:hAnsi="Arial" w:cs="Arial"/>
          <w:sz w:val="22"/>
          <w:szCs w:val="22"/>
        </w:rPr>
        <w:t xml:space="preserve">   </w:t>
      </w:r>
      <w:r w:rsidR="00EF2801">
        <w:rPr>
          <w:rFonts w:ascii="Arial" w:eastAsia="Arial" w:hAnsi="Arial" w:cs="Arial"/>
          <w:sz w:val="22"/>
          <w:szCs w:val="22"/>
        </w:rPr>
        <w:t>_</w:t>
      </w:r>
      <w:r w:rsidR="007C5EF0">
        <w:rPr>
          <w:rFonts w:ascii="Arial" w:eastAsia="Arial" w:hAnsi="Arial" w:cs="Arial"/>
          <w:sz w:val="22"/>
          <w:szCs w:val="22"/>
        </w:rPr>
        <w:t>_____________________</w:t>
      </w:r>
      <w:r>
        <w:rPr>
          <w:rFonts w:ascii="Arial" w:eastAsia="Arial" w:hAnsi="Arial" w:cs="Arial"/>
          <w:sz w:val="22"/>
          <w:szCs w:val="22"/>
        </w:rPr>
        <w:t>_                                 _________________________</w:t>
      </w:r>
    </w:p>
    <w:p w14:paraId="39028FD6" w14:textId="6059E691" w:rsidR="00BB028B" w:rsidRDefault="001B1188">
      <w:pPr>
        <w:spacing w:after="48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 w:rsidR="007C5EF0">
        <w:rPr>
          <w:rFonts w:ascii="Arial" w:eastAsia="Arial" w:hAnsi="Arial" w:cs="Arial"/>
          <w:sz w:val="22"/>
          <w:szCs w:val="22"/>
        </w:rPr>
        <w:t>Firma</w:t>
      </w:r>
      <w:r w:rsidR="00EF2801"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 _____________________</w:t>
      </w:r>
      <w:r w:rsidR="007C5EF0">
        <w:rPr>
          <w:rFonts w:ascii="Arial" w:eastAsia="Arial" w:hAnsi="Arial" w:cs="Arial"/>
          <w:sz w:val="22"/>
          <w:szCs w:val="22"/>
        </w:rPr>
        <w:t xml:space="preserve">   </w:t>
      </w:r>
      <w:r w:rsidR="007C5EF0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       </w:t>
      </w:r>
      <w:r w:rsidR="00EF2801">
        <w:rPr>
          <w:rFonts w:ascii="Arial" w:eastAsia="Arial" w:hAnsi="Arial" w:cs="Arial"/>
          <w:sz w:val="22"/>
          <w:szCs w:val="22"/>
        </w:rPr>
        <w:t xml:space="preserve">Firma: </w:t>
      </w:r>
      <w:r w:rsidR="00EF2801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________________________</w:t>
      </w:r>
    </w:p>
    <w:p w14:paraId="3254E9F9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EA0B824" w14:textId="77777777" w:rsidR="00BB028B" w:rsidRDefault="00BB02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sectPr w:rsidR="00BB028B" w:rsidSect="001B11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1417" w:right="1701" w:bottom="1417" w:left="1701" w:header="429" w:footer="61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CB995A" w14:textId="77777777" w:rsidR="0034585F" w:rsidRDefault="0034585F">
      <w:r>
        <w:separator/>
      </w:r>
    </w:p>
  </w:endnote>
  <w:endnote w:type="continuationSeparator" w:id="0">
    <w:p w14:paraId="41B09134" w14:textId="77777777" w:rsidR="0034585F" w:rsidRDefault="00345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A084406-60FC-4808-8022-F301EEB58933}"/>
    <w:embedItalic r:id="rId2" w:fontKey="{30C4FE6B-96B5-420C-81E1-227F89BCB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88DE0EC4-C167-4F72-A515-6A2B29A7A7A4}"/>
    <w:embedBold r:id="rId4" w:fontKey="{1F99DB8D-55BF-4053-88E9-B890A8723D68}"/>
    <w:embedBoldItalic r:id="rId5" w:fontKey="{149CDFDF-C378-4801-A350-D4B9F32C0C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74E4204-229C-4BD1-9DDC-80ADBAE07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B064B9-8D6E-409D-BD47-CE8657B5A36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F9963" w14:textId="77777777" w:rsidR="00A73516" w:rsidRDefault="00A735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40116" w14:textId="54DF39E3" w:rsidR="00BB028B" w:rsidRDefault="001B11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color w:val="000000"/>
        <w:sz w:val="18"/>
        <w:szCs w:val="18"/>
      </w:rPr>
    </w:pPr>
    <w:bookmarkStart w:id="2" w:name="_GoBack"/>
    <w:r>
      <w:rPr>
        <w:rFonts w:ascii="Arial" w:eastAsia="Arial" w:hAnsi="Arial" w:cs="Arial"/>
        <w:b/>
        <w:noProof/>
        <w:color w:val="000000"/>
        <w:sz w:val="18"/>
        <w:szCs w:val="18"/>
        <w:lang w:val="en-US" w:eastAsia="en-US"/>
      </w:rPr>
      <w:drawing>
        <wp:anchor distT="0" distB="0" distL="114300" distR="114300" simplePos="0" relativeHeight="251658240" behindDoc="0" locked="0" layoutInCell="1" allowOverlap="1" wp14:anchorId="2294FBFB" wp14:editId="761D3C24">
          <wp:simplePos x="0" y="0"/>
          <wp:positionH relativeFrom="column">
            <wp:posOffset>5288280</wp:posOffset>
          </wp:positionH>
          <wp:positionV relativeFrom="paragraph">
            <wp:posOffset>-335280</wp:posOffset>
          </wp:positionV>
          <wp:extent cx="946384" cy="659765"/>
          <wp:effectExtent l="0" t="0" r="6350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384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C0B0E" w14:textId="77777777" w:rsidR="00A73516" w:rsidRDefault="00A735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82236" w14:textId="77777777" w:rsidR="0034585F" w:rsidRDefault="0034585F">
      <w:r>
        <w:separator/>
      </w:r>
    </w:p>
  </w:footnote>
  <w:footnote w:type="continuationSeparator" w:id="0">
    <w:p w14:paraId="5EB34D6C" w14:textId="77777777" w:rsidR="0034585F" w:rsidRDefault="00345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7EEC1" w14:textId="77777777" w:rsidR="00A73516" w:rsidRDefault="00A7351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EA320" w14:textId="77777777" w:rsidR="00BB028B" w:rsidRDefault="00BB028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000000"/>
        <w:sz w:val="22"/>
        <w:szCs w:val="22"/>
      </w:rPr>
    </w:pPr>
  </w:p>
  <w:tbl>
    <w:tblPr>
      <w:tblStyle w:val="a1"/>
      <w:tblW w:w="9766" w:type="dxa"/>
      <w:tblInd w:w="0" w:type="dxa"/>
      <w:tblBorders>
        <w:top w:val="single" w:sz="12" w:space="0" w:color="1F497D"/>
        <w:left w:val="single" w:sz="12" w:space="0" w:color="1F497D"/>
        <w:bottom w:val="single" w:sz="12" w:space="0" w:color="1F497D"/>
        <w:right w:val="single" w:sz="12" w:space="0" w:color="1F497D"/>
        <w:insideH w:val="single" w:sz="12" w:space="0" w:color="1F497D"/>
        <w:insideV w:val="single" w:sz="12" w:space="0" w:color="1F497D"/>
      </w:tblBorders>
      <w:tblLayout w:type="fixed"/>
      <w:tblLook w:val="0000" w:firstRow="0" w:lastRow="0" w:firstColumn="0" w:lastColumn="0" w:noHBand="0" w:noVBand="0"/>
    </w:tblPr>
    <w:tblGrid>
      <w:gridCol w:w="1471"/>
      <w:gridCol w:w="1960"/>
      <w:gridCol w:w="2692"/>
      <w:gridCol w:w="3643"/>
    </w:tblGrid>
    <w:tr w:rsidR="001B1188" w:rsidRPr="001B1188" w14:paraId="547FE10F" w14:textId="77777777" w:rsidTr="001B1188">
      <w:trPr>
        <w:trHeight w:val="1240"/>
      </w:trPr>
      <w:tc>
        <w:tcPr>
          <w:tcW w:w="1471" w:type="dxa"/>
          <w:vAlign w:val="center"/>
        </w:tcPr>
        <w:p w14:paraId="4F54F783" w14:textId="02D89287" w:rsidR="00BB028B" w:rsidRPr="001B1188" w:rsidRDefault="001B11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 w:themeColor="text1"/>
              <w:sz w:val="28"/>
              <w:szCs w:val="28"/>
            </w:rPr>
          </w:pPr>
          <w:r w:rsidRPr="001B1188">
            <w:rPr>
              <w:rFonts w:ascii="Arial" w:eastAsia="Arial" w:hAnsi="Arial" w:cs="Arial"/>
              <w:noProof/>
              <w:color w:val="000000" w:themeColor="text1"/>
              <w:sz w:val="28"/>
              <w:szCs w:val="28"/>
              <w:lang w:val="en-US" w:eastAsia="en-US"/>
            </w:rPr>
            <w:drawing>
              <wp:inline distT="0" distB="0" distL="0" distR="0" wp14:anchorId="497A028F" wp14:editId="5EBA71AA">
                <wp:extent cx="788035" cy="819785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819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5" w:type="dxa"/>
          <w:gridSpan w:val="3"/>
          <w:vAlign w:val="center"/>
        </w:tcPr>
        <w:p w14:paraId="09A84438" w14:textId="3B32A7C1" w:rsidR="00BB028B" w:rsidRPr="001B1188" w:rsidRDefault="001B1188">
          <w:pPr>
            <w:jc w:val="center"/>
            <w:rPr>
              <w:rFonts w:ascii="Arial" w:eastAsia="Arial" w:hAnsi="Arial" w:cs="Arial"/>
              <w:color w:val="000000" w:themeColor="text1"/>
            </w:rPr>
          </w:pPr>
          <w:r w:rsidRPr="001B1188">
            <w:rPr>
              <w:rFonts w:ascii="Arial" w:eastAsia="Arial" w:hAnsi="Arial" w:cs="Arial"/>
              <w:color w:val="000000" w:themeColor="text1"/>
            </w:rPr>
            <w:t>Proceso de Apoyo</w:t>
          </w:r>
        </w:p>
        <w:p w14:paraId="174DD3D7" w14:textId="77777777" w:rsidR="00BB028B" w:rsidRPr="001B1188" w:rsidRDefault="007C5EF0">
          <w:pPr>
            <w:jc w:val="center"/>
            <w:rPr>
              <w:rFonts w:ascii="Arial" w:eastAsia="Arial" w:hAnsi="Arial" w:cs="Arial"/>
              <w:color w:val="000000" w:themeColor="text1"/>
            </w:rPr>
          </w:pPr>
          <w:r w:rsidRPr="001B1188">
            <w:rPr>
              <w:rFonts w:ascii="Arial" w:eastAsia="Arial" w:hAnsi="Arial" w:cs="Arial"/>
              <w:color w:val="000000" w:themeColor="text1"/>
            </w:rPr>
            <w:t>Gestión de Seguridad, Control y Movilidad</w:t>
          </w:r>
        </w:p>
        <w:p w14:paraId="1FC49B20" w14:textId="77777777" w:rsidR="00BB028B" w:rsidRPr="001B1188" w:rsidRDefault="007C5EF0">
          <w:pPr>
            <w:jc w:val="center"/>
            <w:rPr>
              <w:rFonts w:ascii="Arial" w:eastAsia="Arial" w:hAnsi="Arial" w:cs="Arial"/>
              <w:color w:val="000000" w:themeColor="text1"/>
              <w:sz w:val="28"/>
              <w:szCs w:val="28"/>
            </w:rPr>
          </w:pPr>
          <w:r w:rsidRPr="001B1188">
            <w:rPr>
              <w:rFonts w:ascii="Arial" w:eastAsia="Arial" w:hAnsi="Arial" w:cs="Arial"/>
              <w:color w:val="000000" w:themeColor="text1"/>
            </w:rPr>
            <w:t>Orden de Viaje</w:t>
          </w:r>
        </w:p>
      </w:tc>
    </w:tr>
    <w:tr w:rsidR="001B1188" w:rsidRPr="001B1188" w14:paraId="55CCE047" w14:textId="77777777" w:rsidTr="001B1188">
      <w:trPr>
        <w:trHeight w:val="20"/>
      </w:trPr>
      <w:tc>
        <w:tcPr>
          <w:tcW w:w="3431" w:type="dxa"/>
          <w:gridSpan w:val="2"/>
          <w:vAlign w:val="center"/>
        </w:tcPr>
        <w:p w14:paraId="48E9CC66" w14:textId="77777777" w:rsidR="00BB028B" w:rsidRPr="001B1188" w:rsidRDefault="007C5E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 w:themeColor="text1"/>
            </w:rPr>
          </w:pPr>
          <w:r w:rsidRPr="001B118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Código: PA-GA-5.4.4-FOR-4</w:t>
          </w:r>
        </w:p>
      </w:tc>
      <w:tc>
        <w:tcPr>
          <w:tcW w:w="2692" w:type="dxa"/>
          <w:vAlign w:val="center"/>
        </w:tcPr>
        <w:p w14:paraId="4C5337A0" w14:textId="77777777" w:rsidR="00BB028B" w:rsidRPr="001B1188" w:rsidRDefault="007C5E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1B118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Versión: 3</w:t>
          </w:r>
        </w:p>
      </w:tc>
      <w:tc>
        <w:tcPr>
          <w:tcW w:w="3643" w:type="dxa"/>
          <w:vAlign w:val="center"/>
        </w:tcPr>
        <w:p w14:paraId="2F89D569" w14:textId="07078C7D" w:rsidR="00BB028B" w:rsidRPr="001B1188" w:rsidRDefault="007C5EF0" w:rsidP="00A735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1B118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Fecha de actualización: </w:t>
          </w:r>
          <w:r w:rsidR="00A73516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16-10-2024</w:t>
          </w:r>
        </w:p>
      </w:tc>
    </w:tr>
  </w:tbl>
  <w:p w14:paraId="2FC4FA68" w14:textId="77777777" w:rsidR="00BB028B" w:rsidRPr="001B1188" w:rsidRDefault="00BB02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1FCE0" w14:textId="77777777" w:rsidR="00A73516" w:rsidRDefault="00A735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C31EE"/>
    <w:multiLevelType w:val="multilevel"/>
    <w:tmpl w:val="5A26DBD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8B"/>
    <w:rsid w:val="001B1188"/>
    <w:rsid w:val="001B5737"/>
    <w:rsid w:val="0034585F"/>
    <w:rsid w:val="003C428D"/>
    <w:rsid w:val="007C5EF0"/>
    <w:rsid w:val="007F30A5"/>
    <w:rsid w:val="00A7125F"/>
    <w:rsid w:val="00A73516"/>
    <w:rsid w:val="00BB028B"/>
    <w:rsid w:val="00CF00EC"/>
    <w:rsid w:val="00EF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A2962"/>
  <w15:docId w15:val="{8C3607D2-962C-4F30-85A9-0494C66A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EF28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C42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428D"/>
  </w:style>
  <w:style w:type="paragraph" w:styleId="Piedepgina">
    <w:name w:val="footer"/>
    <w:basedOn w:val="Normal"/>
    <w:link w:val="PiedepginaCar"/>
    <w:uiPriority w:val="99"/>
    <w:unhideWhenUsed/>
    <w:rsid w:val="003C42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LVMEN</Manager>
  <Company>Universidad del Cauca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Cauca</dc:creator>
  <cp:keywords>Formato</cp:keywords>
  <cp:lastModifiedBy>ST-H5PJDW2</cp:lastModifiedBy>
  <cp:revision>3</cp:revision>
  <dcterms:created xsi:type="dcterms:W3CDTF">2024-10-18T15:42:00Z</dcterms:created>
  <dcterms:modified xsi:type="dcterms:W3CDTF">2025-03-10T22:20:00Z</dcterms:modified>
</cp:coreProperties>
</file>